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10F" w:rsidRDefault="0070010F" w:rsidP="0070010F">
      <w:pPr>
        <w:jc w:val="center"/>
        <w:rPr>
          <w:rFonts w:ascii="TH NiramitIT๙" w:hAnsi="TH NiramitIT๙" w:cs="TH NiramitIT๙"/>
          <w:sz w:val="72"/>
          <w:szCs w:val="72"/>
        </w:rPr>
      </w:pPr>
      <w:r w:rsidRPr="00A8739A">
        <w:rPr>
          <w:rFonts w:ascii="TH NiramitIT๙" w:hAnsi="TH NiramitIT๙" w:cs="TH NiramitIT๙" w:hint="cs"/>
          <w:sz w:val="72"/>
          <w:szCs w:val="72"/>
          <w:cs/>
        </w:rPr>
        <w:t>รายงานผลการปฏิบัติราชการประจำเดือน</w:t>
      </w:r>
    </w:p>
    <w:p w:rsidR="0070010F" w:rsidRPr="00A8739A" w:rsidRDefault="0070010F" w:rsidP="0070010F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รายงานผลการปฏิ</w:t>
      </w: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บัติราชการประจำเดือน กุมภาพันธ์ </w:t>
      </w:r>
      <w:r>
        <w:rPr>
          <w:rFonts w:ascii="TH NiramitIT๙" w:hAnsi="TH NiramitIT๙" w:cs="TH NiramitIT๙"/>
          <w:b/>
          <w:bCs/>
          <w:sz w:val="40"/>
          <w:szCs w:val="40"/>
        </w:rPr>
        <w:t>2567</w:t>
      </w:r>
    </w:p>
    <w:p w:rsidR="0070010F" w:rsidRDefault="0070010F" w:rsidP="0070010F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สถานีตำรวจภูธรถ้ำพรรณรา</w:t>
      </w:r>
    </w:p>
    <w:p w:rsidR="0070010F" w:rsidRPr="00163D48" w:rsidRDefault="0070010F" w:rsidP="0070010F">
      <w:pPr>
        <w:rPr>
          <w:rFonts w:ascii="TH NiramitIT๙" w:hAnsi="TH NiramitIT๙" w:cs="TH NiramitIT๙"/>
          <w:b/>
          <w:bCs/>
          <w:sz w:val="40"/>
          <w:szCs w:val="40"/>
        </w:rPr>
      </w:pPr>
      <w:r w:rsidRPr="00163D48">
        <w:rPr>
          <w:rFonts w:ascii="TH NiramitIT๙" w:hAnsi="TH NiramitIT๙" w:cs="TH NiramitIT๙" w:hint="cs"/>
          <w:b/>
          <w:bCs/>
          <w:sz w:val="40"/>
          <w:szCs w:val="40"/>
          <w:cs/>
        </w:rPr>
        <w:t>1.งานสืบสวน</w:t>
      </w:r>
    </w:p>
    <w:p w:rsidR="0070010F" w:rsidRPr="00E9512E" w:rsidRDefault="0070010F" w:rsidP="0070010F">
      <w:p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   </w:t>
      </w:r>
      <w:r w:rsidR="00C05F6D">
        <w:rPr>
          <w:rFonts w:ascii="TH NiramitIT๙" w:hAnsi="TH NiramitIT๙" w:cs="TH NiramitIT๙"/>
          <w:b/>
          <w:bCs/>
          <w:color w:val="C00000"/>
          <w:sz w:val="40"/>
          <w:szCs w:val="40"/>
        </w:rPr>
        <w:t xml:space="preserve">2 </w:t>
      </w:r>
      <w:r w:rsidRPr="0070010F"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  <w:cs/>
        </w:rPr>
        <w:t>กุมภาพันธ์</w:t>
      </w: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256</w:t>
      </w:r>
      <w: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  <w:t>7</w:t>
      </w:r>
    </w:p>
    <w:p w:rsidR="0070010F" w:rsidRPr="00C05F6D" w:rsidRDefault="0070010F" w:rsidP="00C05F6D">
      <w:pPr>
        <w:pStyle w:val="a3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C05F6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Pr="00C05F6D">
        <w:rPr>
          <w:rFonts w:ascii="TH NiramitIT๙" w:hAnsi="TH NiramitIT๙" w:cs="TH NiramitIT๙"/>
          <w:b/>
          <w:bCs/>
          <w:color w:val="C00000"/>
          <w:sz w:val="32"/>
          <w:szCs w:val="32"/>
        </w:rPr>
        <w:t xml:space="preserve">2 </w:t>
      </w:r>
      <w:r w:rsidRPr="00C05F6D">
        <w:rPr>
          <w:rFonts w:ascii="TH NiramitIT๙" w:hAnsi="TH NiramitIT๙" w:cs="TH NiramitIT๙"/>
          <w:b/>
          <w:bCs/>
          <w:color w:val="C00000"/>
          <w:sz w:val="32"/>
          <w:szCs w:val="32"/>
          <w:cs/>
        </w:rPr>
        <w:t xml:space="preserve">กุมภาพันธ์ </w:t>
      </w:r>
      <w:r w:rsidRPr="00C05F6D">
        <w:rPr>
          <w:rFonts w:ascii="TH NiramitIT๙" w:hAnsi="TH NiramitIT๙" w:cs="TH NiramitIT๙"/>
          <w:b/>
          <w:bCs/>
          <w:color w:val="C00000"/>
          <w:sz w:val="32"/>
          <w:szCs w:val="32"/>
        </w:rPr>
        <w:t>2567</w:t>
      </w:r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 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</w:t>
      </w:r>
      <w:r w:rsid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เจ้าพนักงาน 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พร้อมด้วย </w:t>
      </w:r>
      <w:proofErr w:type="spellStart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>ร.ต.อ</w:t>
      </w:r>
      <w:proofErr w:type="spellEnd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>.</w:t>
      </w:r>
      <w:proofErr w:type="spellStart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>นพดล</w:t>
      </w:r>
      <w:proofErr w:type="spellEnd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วิสุทธิกิจ รอง </w:t>
      </w:r>
      <w:proofErr w:type="spellStart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>สว</w:t>
      </w:r>
      <w:proofErr w:type="spellEnd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>.</w:t>
      </w:r>
      <w:proofErr w:type="spellStart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>สส.สภ</w:t>
      </w:r>
      <w:proofErr w:type="spellEnd"/>
      <w:r w:rsidR="00C05F6D" w:rsidRPr="00C05F6D">
        <w:rPr>
          <w:rFonts w:ascii="TH NiramitIT๙" w:hAnsi="TH NiramitIT๙" w:cs="TH NiramitIT๙"/>
          <w:b/>
          <w:bCs/>
          <w:sz w:val="32"/>
          <w:szCs w:val="32"/>
          <w:cs/>
        </w:rPr>
        <w:t>.ถ้ำพรรณรา</w:t>
      </w:r>
      <w:r w:rsid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.สายัณห์ ธานีรัตน์</w:t>
      </w:r>
      <w:bookmarkStart w:id="0" w:name="_GoBack"/>
      <w:bookmarkEnd w:id="0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.กรุงไกร  คงจันทร์  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 </w:t>
      </w:r>
      <w:r w:rsidRPr="00C05F6D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</w:t>
      </w:r>
      <w:r w:rsidR="00C05F6D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ตรวจค้น</w:t>
      </w:r>
      <w:r w:rsidRPr="00C05F6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C05F6D">
        <w:rPr>
          <w:rFonts w:ascii="TH NiramitIT๙" w:hAnsi="TH NiramitIT๙" w:cs="TH NiramitIT๙" w:hint="cs"/>
          <w:b/>
          <w:bCs/>
          <w:sz w:val="32"/>
          <w:szCs w:val="32"/>
          <w:cs/>
        </w:rPr>
        <w:t>บ้านผู้ต้องสงสัย ยุ่งเกี่ยวกับยาเสพติด จึงได้นำกำลังเข้าตรวจค้นบ้านผู้ต้องสงสัย บ้านไม่เลขที่ ต.ถ้ำพรรณรา จ.นครศรีธรรมราช</w:t>
      </w:r>
    </w:p>
    <w:p w:rsidR="0070010F" w:rsidRDefault="00C05F6D" w:rsidP="0070010F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205740</wp:posOffset>
                </wp:positionV>
                <wp:extent cx="6524625" cy="34385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3438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F6D" w:rsidRDefault="00C05F6D" w:rsidP="00C05F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5C4BE" wp14:editId="429A7417">
                                  <wp:extent cx="2944495" cy="2733333"/>
                                  <wp:effectExtent l="0" t="0" r="8255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3981" cy="2742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96A7B" wp14:editId="10F950CF">
                                  <wp:extent cx="3019425" cy="2682875"/>
                                  <wp:effectExtent l="0" t="0" r="9525" b="3175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501" cy="2695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30pt;margin-top:16.2pt;width:513.75pt;height:27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" fillcolor="white [3201]" strokecolor="black [3213]" strokeweight="1pt">
                <v:textbox>
                  <w:txbxContent>
                    <w:p w:rsidR="00C05F6D" w:rsidRDefault="00C05F6D" w:rsidP="00C05F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15C4BE" wp14:editId="429A7417">
                            <wp:extent cx="2944495" cy="2733333"/>
                            <wp:effectExtent l="0" t="0" r="8255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3981" cy="2742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596A7B" wp14:editId="10F950CF">
                            <wp:extent cx="3019425" cy="2682875"/>
                            <wp:effectExtent l="0" t="0" r="9525" b="3175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3501" cy="2695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0010F">
        <w:rPr>
          <w:rFonts w:hint="cs"/>
          <w:cs/>
        </w:rPr>
        <w:t xml:space="preserve">  </w:t>
      </w:r>
    </w:p>
    <w:p w:rsidR="0070010F" w:rsidRDefault="0070010F" w:rsidP="0070010F"/>
    <w:p w:rsidR="0070010F" w:rsidRDefault="0070010F" w:rsidP="0070010F"/>
    <w:p w:rsidR="0070010F" w:rsidRDefault="0070010F" w:rsidP="0070010F"/>
    <w:p w:rsidR="0070010F" w:rsidRDefault="0070010F" w:rsidP="0070010F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70010F" w:rsidRDefault="0070010F" w:rsidP="0070010F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6537D9" w:rsidRPr="00AE2D2D" w:rsidRDefault="006537D9"/>
    <w:sectPr w:rsidR="006537D9" w:rsidRPr="00AE2D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altName w:val="Arial Unicode MS"/>
    <w:charset w:val="00"/>
    <w:family w:val="auto"/>
    <w:pitch w:val="variable"/>
    <w:sig w:usb0="00000000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73886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432AB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10F"/>
    <w:rsid w:val="002760E4"/>
    <w:rsid w:val="006537D9"/>
    <w:rsid w:val="0070010F"/>
    <w:rsid w:val="00AE2D2D"/>
    <w:rsid w:val="00C05F6D"/>
    <w:rsid w:val="00C8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FAB7CF-AB9D-4284-9D41-E814C35E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</dc:creator>
  <cp:keywords/>
  <dc:description/>
  <cp:lastModifiedBy>X1</cp:lastModifiedBy>
  <cp:revision>2</cp:revision>
  <dcterms:created xsi:type="dcterms:W3CDTF">2024-03-20T06:32:00Z</dcterms:created>
  <dcterms:modified xsi:type="dcterms:W3CDTF">2024-03-20T06:32:00Z</dcterms:modified>
</cp:coreProperties>
</file>